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EFEAE" w14:textId="2307A20A" w:rsidR="00DA73DB" w:rsidRDefault="00DA73DB" w:rsidP="0001018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10186">
        <w:rPr>
          <w:rFonts w:ascii="Times New Roman" w:hAnsi="Times New Roman" w:cs="Times New Roman"/>
          <w:b/>
          <w:bCs/>
          <w:sz w:val="24"/>
          <w:szCs w:val="24"/>
          <w:lang w:val="ro-RO"/>
        </w:rPr>
        <w:t>R</w:t>
      </w:r>
      <w:r w:rsidR="00010186" w:rsidRPr="0001018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aport de deplasare </w:t>
      </w:r>
      <w:r w:rsidRPr="00010186">
        <w:rPr>
          <w:rFonts w:ascii="Times New Roman" w:hAnsi="Times New Roman" w:cs="Times New Roman"/>
          <w:b/>
          <w:bCs/>
          <w:sz w:val="24"/>
          <w:szCs w:val="24"/>
          <w:lang w:val="ro-RO"/>
        </w:rPr>
        <w:t>la a 86-a sesiune a Comitetului UNECE pentru Dezvoltare Urbană,</w:t>
      </w:r>
      <w:r w:rsidR="00010186" w:rsidRPr="0001018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010186">
        <w:rPr>
          <w:rFonts w:ascii="Times New Roman" w:hAnsi="Times New Roman" w:cs="Times New Roman"/>
          <w:b/>
          <w:bCs/>
          <w:sz w:val="24"/>
          <w:szCs w:val="24"/>
          <w:lang w:val="ro-RO"/>
        </w:rPr>
        <w:t>Locuințe și Administrarea Terenurilor, desfășurată la Geneva, Elveția, 8-10 octombrie</w:t>
      </w:r>
      <w:r w:rsidR="00010186" w:rsidRPr="0001018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010186">
        <w:rPr>
          <w:rFonts w:ascii="Times New Roman" w:hAnsi="Times New Roman" w:cs="Times New Roman"/>
          <w:b/>
          <w:bCs/>
          <w:sz w:val="24"/>
          <w:szCs w:val="24"/>
          <w:lang w:val="ro-RO"/>
        </w:rPr>
        <w:t>2025</w:t>
      </w:r>
    </w:p>
    <w:p w14:paraId="7C16EF66" w14:textId="3B43A75B" w:rsidR="00010186" w:rsidRPr="00010186" w:rsidRDefault="00010186" w:rsidP="0001018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Participanți: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un reprezentant al Agenției Geodezie, </w:t>
      </w:r>
      <w:r w:rsidRPr="00010186">
        <w:rPr>
          <w:rFonts w:ascii="Times New Roman" w:hAnsi="Times New Roman" w:cs="Times New Roman"/>
          <w:sz w:val="24"/>
          <w:szCs w:val="24"/>
          <w:lang w:val="ro-RO"/>
        </w:rPr>
        <w:t>Cartografie și Cadastru</w:t>
      </w:r>
    </w:p>
    <w:p w14:paraId="57E9F85F" w14:textId="069E9068" w:rsidR="00010186" w:rsidRPr="00010186" w:rsidRDefault="00010186" w:rsidP="00DA73DB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10186">
        <w:rPr>
          <w:rFonts w:ascii="Times New Roman" w:hAnsi="Times New Roman" w:cs="Times New Roman"/>
          <w:b/>
          <w:bCs/>
          <w:sz w:val="24"/>
          <w:szCs w:val="24"/>
          <w:lang w:val="ro-RO"/>
        </w:rPr>
        <w:t>Despre eveniment</w:t>
      </w:r>
    </w:p>
    <w:p w14:paraId="4511A930" w14:textId="22731F3B" w:rsidR="00DA73DB" w:rsidRPr="00010186" w:rsidRDefault="00010186" w:rsidP="0001018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10186">
        <w:rPr>
          <w:rFonts w:ascii="Times New Roman" w:hAnsi="Times New Roman" w:cs="Times New Roman"/>
          <w:sz w:val="24"/>
          <w:szCs w:val="24"/>
          <w:lang w:val="ro-RO"/>
        </w:rPr>
        <w:t>Cea de-</w:t>
      </w:r>
      <w:r w:rsidR="00DA73DB" w:rsidRPr="00010186">
        <w:rPr>
          <w:rFonts w:ascii="Times New Roman" w:hAnsi="Times New Roman" w:cs="Times New Roman"/>
          <w:sz w:val="24"/>
          <w:szCs w:val="24"/>
          <w:lang w:val="ro-RO"/>
        </w:rPr>
        <w:t>a 86-a sesiune a Comitetului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A73DB" w:rsidRPr="00010186">
        <w:rPr>
          <w:rFonts w:ascii="Times New Roman" w:hAnsi="Times New Roman" w:cs="Times New Roman"/>
          <w:sz w:val="24"/>
          <w:szCs w:val="24"/>
          <w:lang w:val="ro-RO"/>
        </w:rPr>
        <w:t>UNECE pentru Dezvoltare Urbană, Locuințe și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A73DB" w:rsidRPr="00010186">
        <w:rPr>
          <w:rFonts w:ascii="Times New Roman" w:hAnsi="Times New Roman" w:cs="Times New Roman"/>
          <w:sz w:val="24"/>
          <w:szCs w:val="24"/>
          <w:lang w:val="ro-RO"/>
        </w:rPr>
        <w:t>Administrarea Terenurilor, organizată în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A73DB" w:rsidRPr="00010186">
        <w:rPr>
          <w:rFonts w:ascii="Times New Roman" w:hAnsi="Times New Roman" w:cs="Times New Roman"/>
          <w:sz w:val="24"/>
          <w:szCs w:val="24"/>
          <w:lang w:val="ro-RO"/>
        </w:rPr>
        <w:t>perioada 8-10 octombrie 2025</w:t>
      </w:r>
      <w:r w:rsidRPr="000101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A73DB" w:rsidRPr="00010186">
        <w:rPr>
          <w:rFonts w:ascii="Times New Roman" w:hAnsi="Times New Roman" w:cs="Times New Roman"/>
          <w:sz w:val="24"/>
          <w:szCs w:val="24"/>
          <w:lang w:val="ro-RO"/>
        </w:rPr>
        <w:t xml:space="preserve">a avut loc la </w:t>
      </w:r>
      <w:proofErr w:type="spellStart"/>
      <w:r w:rsidR="00DA73DB" w:rsidRPr="00010186">
        <w:rPr>
          <w:rFonts w:ascii="Times New Roman" w:hAnsi="Times New Roman" w:cs="Times New Roman"/>
          <w:sz w:val="24"/>
          <w:szCs w:val="24"/>
          <w:lang w:val="ro-RO"/>
        </w:rPr>
        <w:t>Palais</w:t>
      </w:r>
      <w:proofErr w:type="spellEnd"/>
      <w:r w:rsidR="00DA73DB" w:rsidRPr="00010186">
        <w:rPr>
          <w:rFonts w:ascii="Times New Roman" w:hAnsi="Times New Roman" w:cs="Times New Roman"/>
          <w:sz w:val="24"/>
          <w:szCs w:val="24"/>
          <w:lang w:val="ro-RO"/>
        </w:rPr>
        <w:t xml:space="preserve"> des </w:t>
      </w:r>
      <w:proofErr w:type="spellStart"/>
      <w:r w:rsidR="00DA73DB" w:rsidRPr="00010186">
        <w:rPr>
          <w:rFonts w:ascii="Times New Roman" w:hAnsi="Times New Roman" w:cs="Times New Roman"/>
          <w:sz w:val="24"/>
          <w:szCs w:val="24"/>
          <w:lang w:val="ro-RO"/>
        </w:rPr>
        <w:t>Nations</w:t>
      </w:r>
      <w:proofErr w:type="spellEnd"/>
      <w:r w:rsidR="00DA73DB" w:rsidRPr="00010186">
        <w:rPr>
          <w:rFonts w:ascii="Times New Roman" w:hAnsi="Times New Roman" w:cs="Times New Roman"/>
          <w:sz w:val="24"/>
          <w:szCs w:val="24"/>
          <w:lang w:val="ro-RO"/>
        </w:rPr>
        <w:t>, sala de ședințe „</w:t>
      </w:r>
      <w:proofErr w:type="spellStart"/>
      <w:r w:rsidR="00DA73DB" w:rsidRPr="00010186">
        <w:rPr>
          <w:rFonts w:ascii="Times New Roman" w:hAnsi="Times New Roman" w:cs="Times New Roman"/>
          <w:sz w:val="24"/>
          <w:szCs w:val="24"/>
          <w:lang w:val="ro-RO"/>
        </w:rPr>
        <w:t>Tempus</w:t>
      </w:r>
      <w:proofErr w:type="spellEnd"/>
      <w:r w:rsidR="00DA73DB" w:rsidRPr="00010186">
        <w:rPr>
          <w:rFonts w:ascii="Times New Roman" w:hAnsi="Times New Roman" w:cs="Times New Roman"/>
          <w:sz w:val="24"/>
          <w:szCs w:val="24"/>
          <w:lang w:val="ro-RO"/>
        </w:rPr>
        <w:t>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A73DB" w:rsidRPr="00010186">
        <w:rPr>
          <w:rFonts w:ascii="Times New Roman" w:hAnsi="Times New Roman" w:cs="Times New Roman"/>
          <w:sz w:val="24"/>
          <w:szCs w:val="24"/>
          <w:lang w:val="ro-RO"/>
        </w:rPr>
        <w:t xml:space="preserve">și a reunit peste </w:t>
      </w:r>
      <w:proofErr w:type="spellStart"/>
      <w:r w:rsidR="00DA73DB" w:rsidRPr="00010186">
        <w:rPr>
          <w:rFonts w:ascii="Times New Roman" w:hAnsi="Times New Roman" w:cs="Times New Roman"/>
          <w:sz w:val="24"/>
          <w:szCs w:val="24"/>
          <w:lang w:val="ro-RO"/>
        </w:rPr>
        <w:t>peste</w:t>
      </w:r>
      <w:proofErr w:type="spellEnd"/>
      <w:r w:rsidR="00DA73DB" w:rsidRPr="00010186">
        <w:rPr>
          <w:rFonts w:ascii="Times New Roman" w:hAnsi="Times New Roman" w:cs="Times New Roman"/>
          <w:sz w:val="24"/>
          <w:szCs w:val="24"/>
          <w:lang w:val="ro-RO"/>
        </w:rPr>
        <w:t xml:space="preserve"> 30 de miniștri și reprezentanți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A73DB" w:rsidRPr="00010186">
        <w:rPr>
          <w:rFonts w:ascii="Times New Roman" w:hAnsi="Times New Roman" w:cs="Times New Roman"/>
          <w:sz w:val="24"/>
          <w:szCs w:val="24"/>
          <w:lang w:val="ro-RO"/>
        </w:rPr>
        <w:t>guvernamentali la nivel înalt din întreaga regiune,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A73DB" w:rsidRPr="00010186">
        <w:rPr>
          <w:rFonts w:ascii="Times New Roman" w:hAnsi="Times New Roman" w:cs="Times New Roman"/>
          <w:sz w:val="24"/>
          <w:szCs w:val="24"/>
          <w:lang w:val="ro-RO"/>
        </w:rPr>
        <w:t>fiind dedicat unui cadru de cooperare și schimb de bune practici între statele membre UNECE în ceea</w:t>
      </w:r>
      <w:r w:rsidRPr="000101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A73DB" w:rsidRPr="00010186">
        <w:rPr>
          <w:rFonts w:ascii="Times New Roman" w:hAnsi="Times New Roman" w:cs="Times New Roman"/>
          <w:sz w:val="24"/>
          <w:szCs w:val="24"/>
          <w:lang w:val="ro-RO"/>
        </w:rPr>
        <w:t>ce privește:</w:t>
      </w:r>
    </w:p>
    <w:p w14:paraId="519470F3" w14:textId="1C91F93B" w:rsidR="00DA73DB" w:rsidRPr="00010186" w:rsidRDefault="00DA73DB" w:rsidP="00010186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010186">
        <w:rPr>
          <w:rFonts w:ascii="Times New Roman" w:hAnsi="Times New Roman" w:cs="Times New Roman"/>
          <w:sz w:val="24"/>
          <w:szCs w:val="24"/>
          <w:lang w:val="ro-RO"/>
        </w:rPr>
        <w:t>Accesibilitatea locuințelor (inclusiv pentru grupurile vulnerabile);</w:t>
      </w:r>
    </w:p>
    <w:p w14:paraId="46BE044D" w14:textId="178D235A" w:rsidR="00DA73DB" w:rsidRPr="00010186" w:rsidRDefault="00DA73DB" w:rsidP="00010186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010186">
        <w:rPr>
          <w:rFonts w:ascii="Times New Roman" w:hAnsi="Times New Roman" w:cs="Times New Roman"/>
          <w:sz w:val="24"/>
          <w:szCs w:val="24"/>
          <w:lang w:val="ro-RO"/>
        </w:rPr>
        <w:t>Sustenabilitatea dezvoltării urbane;</w:t>
      </w:r>
    </w:p>
    <w:p w14:paraId="02B7D8A4" w14:textId="2713157E" w:rsidR="00DA73DB" w:rsidRPr="00010186" w:rsidRDefault="00DA73DB" w:rsidP="00010186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010186">
        <w:rPr>
          <w:rFonts w:ascii="Times New Roman" w:hAnsi="Times New Roman" w:cs="Times New Roman"/>
          <w:sz w:val="24"/>
          <w:szCs w:val="24"/>
          <w:lang w:val="ro-RO"/>
        </w:rPr>
        <w:t>Administrarea eficientă și echitabilă a terenurilor;</w:t>
      </w:r>
    </w:p>
    <w:p w14:paraId="61FEB6CF" w14:textId="222C3A13" w:rsidR="00DA73DB" w:rsidRPr="00010186" w:rsidRDefault="00DA73DB" w:rsidP="00010186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010186">
        <w:rPr>
          <w:rFonts w:ascii="Times New Roman" w:hAnsi="Times New Roman" w:cs="Times New Roman"/>
          <w:sz w:val="24"/>
          <w:szCs w:val="24"/>
          <w:lang w:val="ro-RO"/>
        </w:rPr>
        <w:t>Reziliența orașelor în fața schimbărilor climatice și a crizelor;</w:t>
      </w:r>
    </w:p>
    <w:p w14:paraId="03B81BFD" w14:textId="15BCA054" w:rsidR="00DA73DB" w:rsidRPr="00010186" w:rsidRDefault="00DA73DB" w:rsidP="00010186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010186">
        <w:rPr>
          <w:rFonts w:ascii="Times New Roman" w:hAnsi="Times New Roman" w:cs="Times New Roman"/>
          <w:sz w:val="24"/>
          <w:szCs w:val="24"/>
          <w:lang w:val="ro-RO"/>
        </w:rPr>
        <w:t>Consolidarea politicilor naționale și regionale în domeniul locuirii și urbanismului.</w:t>
      </w:r>
    </w:p>
    <w:p w14:paraId="49167BE5" w14:textId="77777777" w:rsidR="00DA73DB" w:rsidRPr="00DA73DB" w:rsidRDefault="00DA73DB" w:rsidP="0001018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73DB">
        <w:rPr>
          <w:rFonts w:ascii="Times New Roman" w:hAnsi="Times New Roman" w:cs="Times New Roman"/>
          <w:sz w:val="24"/>
          <w:szCs w:val="24"/>
          <w:lang w:val="ro-RO"/>
        </w:rPr>
        <w:t>Participarea Republicii Moldova, prin delegatul Agenției Geodezie, Cartografie și Cadastru, a</w:t>
      </w:r>
    </w:p>
    <w:p w14:paraId="7E9BE8DD" w14:textId="77777777" w:rsidR="00DA73DB" w:rsidRPr="00DA73DB" w:rsidRDefault="00DA73DB" w:rsidP="0001018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73DB">
        <w:rPr>
          <w:rFonts w:ascii="Times New Roman" w:hAnsi="Times New Roman" w:cs="Times New Roman"/>
          <w:sz w:val="24"/>
          <w:szCs w:val="24"/>
          <w:lang w:val="ro-RO"/>
        </w:rPr>
        <w:t>avut ca obiectiv:</w:t>
      </w:r>
    </w:p>
    <w:p w14:paraId="3E415CF9" w14:textId="394BF635" w:rsidR="00DA73DB" w:rsidRPr="00010186" w:rsidRDefault="00DA73DB" w:rsidP="00010186">
      <w:pPr>
        <w:pStyle w:val="List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10186">
        <w:rPr>
          <w:rFonts w:ascii="Times New Roman" w:hAnsi="Times New Roman" w:cs="Times New Roman"/>
          <w:sz w:val="24"/>
          <w:szCs w:val="24"/>
          <w:lang w:val="ro-RO"/>
        </w:rPr>
        <w:t>promova</w:t>
      </w:r>
      <w:r w:rsidR="00010186" w:rsidRPr="00010186">
        <w:rPr>
          <w:rFonts w:ascii="Times New Roman" w:hAnsi="Times New Roman" w:cs="Times New Roman"/>
          <w:sz w:val="24"/>
          <w:szCs w:val="24"/>
          <w:lang w:val="ro-RO"/>
        </w:rPr>
        <w:t>rea,</w:t>
      </w:r>
      <w:r w:rsidRPr="00010186">
        <w:rPr>
          <w:rFonts w:ascii="Times New Roman" w:hAnsi="Times New Roman" w:cs="Times New Roman"/>
          <w:sz w:val="24"/>
          <w:szCs w:val="24"/>
          <w:lang w:val="ro-RO"/>
        </w:rPr>
        <w:t xml:space="preserve"> dezvoltarea și integrarea unui cadastru multifuncțional, care să sprijine</w:t>
      </w:r>
    </w:p>
    <w:p w14:paraId="6C988B81" w14:textId="77777777" w:rsidR="00DA73DB" w:rsidRPr="00DA73DB" w:rsidRDefault="00DA73DB" w:rsidP="0001018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73DB">
        <w:rPr>
          <w:rFonts w:ascii="Times New Roman" w:hAnsi="Times New Roman" w:cs="Times New Roman"/>
          <w:sz w:val="24"/>
          <w:szCs w:val="24"/>
          <w:lang w:val="ro-RO"/>
        </w:rPr>
        <w:t>politicile de locuințe, dezvoltare urbană durabilă și administrare eficientă a terenurilor, prin</w:t>
      </w:r>
    </w:p>
    <w:p w14:paraId="332CC5E8" w14:textId="77777777" w:rsidR="00DA73DB" w:rsidRPr="00DA73DB" w:rsidRDefault="00DA73DB" w:rsidP="0001018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73DB">
        <w:rPr>
          <w:rFonts w:ascii="Times New Roman" w:hAnsi="Times New Roman" w:cs="Times New Roman"/>
          <w:sz w:val="24"/>
          <w:szCs w:val="24"/>
          <w:lang w:val="ro-RO"/>
        </w:rPr>
        <w:t>facilitarea accesului la date geospațiale fiabile, susținerea proceselor decizionale și</w:t>
      </w:r>
    </w:p>
    <w:p w14:paraId="0D962A50" w14:textId="77777777" w:rsidR="00010186" w:rsidRDefault="00DA73DB" w:rsidP="0001018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73DB">
        <w:rPr>
          <w:rFonts w:ascii="Times New Roman" w:hAnsi="Times New Roman" w:cs="Times New Roman"/>
          <w:sz w:val="24"/>
          <w:szCs w:val="24"/>
          <w:lang w:val="ro-RO"/>
        </w:rPr>
        <w:t>consolidarea cooperării regionale în domeniul gestiunii teritoriale;</w:t>
      </w:r>
    </w:p>
    <w:p w14:paraId="5EF34564" w14:textId="01F35A98" w:rsidR="00DA73DB" w:rsidRDefault="00DA73DB" w:rsidP="00010186">
      <w:pPr>
        <w:pStyle w:val="List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10186">
        <w:rPr>
          <w:rFonts w:ascii="Times New Roman" w:hAnsi="Times New Roman" w:cs="Times New Roman"/>
          <w:sz w:val="24"/>
          <w:szCs w:val="24"/>
          <w:lang w:val="ro-RO"/>
        </w:rPr>
        <w:t xml:space="preserve">promovarea necesității actualizării </w:t>
      </w:r>
      <w:r w:rsidRPr="0001018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„Country </w:t>
      </w:r>
      <w:proofErr w:type="spellStart"/>
      <w:r w:rsidRPr="00010186">
        <w:rPr>
          <w:rFonts w:ascii="Times New Roman" w:hAnsi="Times New Roman" w:cs="Times New Roman"/>
          <w:b/>
          <w:bCs/>
          <w:sz w:val="24"/>
          <w:szCs w:val="24"/>
          <w:lang w:val="ro-RO"/>
        </w:rPr>
        <w:t>Profile</w:t>
      </w:r>
      <w:proofErr w:type="spellEnd"/>
      <w:r w:rsidRPr="0001018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” </w:t>
      </w:r>
      <w:r w:rsidRPr="00010186">
        <w:rPr>
          <w:rFonts w:ascii="Times New Roman" w:hAnsi="Times New Roman" w:cs="Times New Roman"/>
          <w:sz w:val="24"/>
          <w:szCs w:val="24"/>
          <w:lang w:val="ro-RO"/>
        </w:rPr>
        <w:t>pentru Republica Moldova (ultimul</w:t>
      </w:r>
      <w:r w:rsidR="000101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10186">
        <w:rPr>
          <w:rFonts w:ascii="Times New Roman" w:hAnsi="Times New Roman" w:cs="Times New Roman"/>
          <w:sz w:val="24"/>
          <w:szCs w:val="24"/>
          <w:lang w:val="ro-RO"/>
        </w:rPr>
        <w:t>fiind elaborat în anul 2015).</w:t>
      </w:r>
    </w:p>
    <w:p w14:paraId="0AB351EF" w14:textId="77777777" w:rsidR="00010186" w:rsidRPr="00010186" w:rsidRDefault="00010186" w:rsidP="00010186">
      <w:pPr>
        <w:pStyle w:val="Listparagraf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D13688" w14:textId="575875B6" w:rsidR="00DA73DB" w:rsidRPr="00DA73DB" w:rsidRDefault="00DA73DB" w:rsidP="0001018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73DB">
        <w:rPr>
          <w:rFonts w:ascii="Times New Roman" w:hAnsi="Times New Roman" w:cs="Times New Roman"/>
          <w:sz w:val="24"/>
          <w:szCs w:val="24"/>
          <w:lang w:val="ro-RO"/>
        </w:rPr>
        <w:t>Reuniunea ministerială CEE-ONU privind accesibilitatea și sustenabilitatea locuințelor și cea</w:t>
      </w:r>
      <w:r w:rsidR="000101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73DB">
        <w:rPr>
          <w:rFonts w:ascii="Times New Roman" w:hAnsi="Times New Roman" w:cs="Times New Roman"/>
          <w:sz w:val="24"/>
          <w:szCs w:val="24"/>
          <w:lang w:val="ro-RO"/>
        </w:rPr>
        <w:t>de-a 86-a sesiune a Comitetului pentru locuințe, dezvoltare urbană și gestionare a terenurilor a fost</w:t>
      </w:r>
      <w:r w:rsidR="000101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73DB">
        <w:rPr>
          <w:rFonts w:ascii="Times New Roman" w:hAnsi="Times New Roman" w:cs="Times New Roman"/>
          <w:sz w:val="24"/>
          <w:szCs w:val="24"/>
          <w:lang w:val="ro-RO"/>
        </w:rPr>
        <w:t>structurată în mai multe sesiuni tematice, fiecare vizând aspecte concrete.</w:t>
      </w:r>
    </w:p>
    <w:p w14:paraId="2287125E" w14:textId="554103DA" w:rsidR="00DA73DB" w:rsidRPr="00DA73DB" w:rsidRDefault="00DA73DB" w:rsidP="0001018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73DB">
        <w:rPr>
          <w:rFonts w:ascii="Times New Roman" w:hAnsi="Times New Roman" w:cs="Times New Roman"/>
          <w:sz w:val="24"/>
          <w:szCs w:val="24"/>
          <w:lang w:val="ro-RO"/>
        </w:rPr>
        <w:t xml:space="preserve">Pe </w:t>
      </w:r>
      <w:r w:rsidRPr="00DA73DB">
        <w:rPr>
          <w:rFonts w:ascii="Times New Roman" w:hAnsi="Times New Roman" w:cs="Times New Roman"/>
          <w:b/>
          <w:bCs/>
          <w:sz w:val="24"/>
          <w:szCs w:val="24"/>
          <w:lang w:val="ro-RO"/>
        </w:rPr>
        <w:t>8 octombrie</w:t>
      </w:r>
      <w:r w:rsidRPr="00DA73DB">
        <w:rPr>
          <w:rFonts w:ascii="Times New Roman" w:hAnsi="Times New Roman" w:cs="Times New Roman"/>
          <w:sz w:val="24"/>
          <w:szCs w:val="24"/>
          <w:lang w:val="ro-RO"/>
        </w:rPr>
        <w:t>, în cadrul reuniunii ministeriale, miniștrii din cadrul UNECE responsabili pentru</w:t>
      </w:r>
      <w:r w:rsidR="000101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73DB">
        <w:rPr>
          <w:rFonts w:ascii="Times New Roman" w:hAnsi="Times New Roman" w:cs="Times New Roman"/>
          <w:sz w:val="24"/>
          <w:szCs w:val="24"/>
          <w:lang w:val="ro-RO"/>
        </w:rPr>
        <w:t>domeniul locuințelor au făcut schimb de experiență și soluții strategice privind principalele provocări</w:t>
      </w:r>
      <w:r w:rsidR="000101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73DB">
        <w:rPr>
          <w:rFonts w:ascii="Times New Roman" w:hAnsi="Times New Roman" w:cs="Times New Roman"/>
          <w:sz w:val="24"/>
          <w:szCs w:val="24"/>
          <w:lang w:val="ro-RO"/>
        </w:rPr>
        <w:t>legate de locuințe. Discuțiile au vizat provocările actuale din domeniul locuințelor, cu accent pe</w:t>
      </w:r>
      <w:r w:rsidR="000101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73DB">
        <w:rPr>
          <w:rFonts w:ascii="Times New Roman" w:hAnsi="Times New Roman" w:cs="Times New Roman"/>
          <w:sz w:val="24"/>
          <w:szCs w:val="24"/>
          <w:lang w:val="ro-RO"/>
        </w:rPr>
        <w:t>accesibilitate, sustenabilitate și incluziune socială. Au fost adoptate angajamente comune (document</w:t>
      </w:r>
      <w:r w:rsidR="000101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73DB">
        <w:rPr>
          <w:rFonts w:ascii="Times New Roman" w:hAnsi="Times New Roman" w:cs="Times New Roman"/>
          <w:sz w:val="24"/>
          <w:szCs w:val="24"/>
          <w:lang w:val="ro-RO"/>
        </w:rPr>
        <w:t xml:space="preserve">de referință: </w:t>
      </w:r>
      <w:r w:rsidRPr="00DA73DB">
        <w:rPr>
          <w:rFonts w:ascii="Times New Roman" w:hAnsi="Times New Roman" w:cs="Times New Roman"/>
          <w:i/>
          <w:iCs/>
          <w:sz w:val="24"/>
          <w:szCs w:val="24"/>
          <w:lang w:val="ro-RO"/>
        </w:rPr>
        <w:t>ECE/HBP/2025/3</w:t>
      </w:r>
      <w:r w:rsidRPr="00DA73DB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14:paraId="57FAD1F5" w14:textId="1D9DACE0" w:rsidR="00DA73DB" w:rsidRPr="00DA73DB" w:rsidRDefault="00DA73DB" w:rsidP="0001018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73DB">
        <w:rPr>
          <w:rFonts w:ascii="Times New Roman" w:hAnsi="Times New Roman" w:cs="Times New Roman"/>
          <w:sz w:val="24"/>
          <w:szCs w:val="24"/>
          <w:lang w:val="ro-RO"/>
        </w:rPr>
        <w:t>Tot pe 8 octombrie, 13:15–14:45: a avut loc un eveniment paralel</w:t>
      </w:r>
      <w:r w:rsidRPr="00DA73D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: </w:t>
      </w:r>
      <w:r w:rsidRPr="00DA73DB">
        <w:rPr>
          <w:rFonts w:ascii="Times New Roman" w:hAnsi="Times New Roman" w:cs="Times New Roman"/>
          <w:sz w:val="24"/>
          <w:szCs w:val="24"/>
          <w:lang w:val="ro-RO"/>
        </w:rPr>
        <w:t>Regândirea construcțiilor</w:t>
      </w:r>
      <w:r w:rsidR="000101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73DB">
        <w:rPr>
          <w:rFonts w:ascii="Times New Roman" w:hAnsi="Times New Roman" w:cs="Times New Roman"/>
          <w:sz w:val="24"/>
          <w:szCs w:val="24"/>
          <w:lang w:val="ro-RO"/>
        </w:rPr>
        <w:t>pentru soluții accesibile și durabile, organizat de Forumul Mondial al Resursei (Palatul Națiunilor,</w:t>
      </w:r>
      <w:r w:rsidR="000101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73DB">
        <w:rPr>
          <w:rFonts w:ascii="Times New Roman" w:hAnsi="Times New Roman" w:cs="Times New Roman"/>
          <w:sz w:val="24"/>
          <w:szCs w:val="24"/>
          <w:lang w:val="ro-RO"/>
        </w:rPr>
        <w:t>Clădirea H, Amfiteatrul de la parter: H-200).</w:t>
      </w:r>
    </w:p>
    <w:p w14:paraId="7A8D7B87" w14:textId="6E72D91A" w:rsidR="00DA73DB" w:rsidRPr="00DA73DB" w:rsidRDefault="00DA73DB" w:rsidP="0001018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73DB">
        <w:rPr>
          <w:rFonts w:ascii="Times New Roman" w:hAnsi="Times New Roman" w:cs="Times New Roman"/>
          <w:sz w:val="24"/>
          <w:szCs w:val="24"/>
          <w:lang w:val="ro-RO"/>
        </w:rPr>
        <w:t xml:space="preserve">Pe </w:t>
      </w:r>
      <w:r w:rsidRPr="00DA73DB">
        <w:rPr>
          <w:rFonts w:ascii="Times New Roman" w:hAnsi="Times New Roman" w:cs="Times New Roman"/>
          <w:b/>
          <w:bCs/>
          <w:sz w:val="24"/>
          <w:szCs w:val="24"/>
          <w:lang w:val="ro-RO"/>
        </w:rPr>
        <w:t>9 octombrie</w:t>
      </w:r>
      <w:r w:rsidRPr="00DA73DB">
        <w:rPr>
          <w:rFonts w:ascii="Times New Roman" w:hAnsi="Times New Roman" w:cs="Times New Roman"/>
          <w:sz w:val="24"/>
          <w:szCs w:val="24"/>
          <w:lang w:val="ro-RO"/>
        </w:rPr>
        <w:t>, în paralel cu sesiunea Comitetului, a fost organizat un atelier ministerial pe tema</w:t>
      </w:r>
      <w:r w:rsidR="000101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73DB">
        <w:rPr>
          <w:rFonts w:ascii="Times New Roman" w:hAnsi="Times New Roman" w:cs="Times New Roman"/>
          <w:sz w:val="24"/>
          <w:szCs w:val="24"/>
          <w:lang w:val="ro-RO"/>
        </w:rPr>
        <w:t>locuințelor, destinat miniștrilor și reprezentanților de rang înalt din țările din Europa de Est, Caucaz și</w:t>
      </w:r>
      <w:r w:rsidR="000101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73DB">
        <w:rPr>
          <w:rFonts w:ascii="Times New Roman" w:hAnsi="Times New Roman" w:cs="Times New Roman"/>
          <w:sz w:val="24"/>
          <w:szCs w:val="24"/>
          <w:lang w:val="ro-RO"/>
        </w:rPr>
        <w:t>Asia Centrală. Atelierul a avut ca obiectiv facilitarea unui dialog regional privind accesibilitatea și</w:t>
      </w:r>
      <w:r w:rsidR="000101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73DB">
        <w:rPr>
          <w:rFonts w:ascii="Times New Roman" w:hAnsi="Times New Roman" w:cs="Times New Roman"/>
          <w:sz w:val="24"/>
          <w:szCs w:val="24"/>
          <w:lang w:val="ro-RO"/>
        </w:rPr>
        <w:t>durabilitatea locuințelor, dezvoltarea urbană incluzivă, precum și elaborarea unor foi de parcurs</w:t>
      </w:r>
      <w:r w:rsidR="000101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73DB">
        <w:rPr>
          <w:rFonts w:ascii="Times New Roman" w:hAnsi="Times New Roman" w:cs="Times New Roman"/>
          <w:sz w:val="24"/>
          <w:szCs w:val="24"/>
          <w:lang w:val="ro-RO"/>
        </w:rPr>
        <w:t>naționale sub forma unui "</w:t>
      </w:r>
      <w:proofErr w:type="spellStart"/>
      <w:r w:rsidRPr="00DA73DB">
        <w:rPr>
          <w:rFonts w:ascii="Times New Roman" w:hAnsi="Times New Roman" w:cs="Times New Roman"/>
          <w:sz w:val="24"/>
          <w:szCs w:val="24"/>
          <w:lang w:val="ro-RO"/>
        </w:rPr>
        <w:t>Housing</w:t>
      </w:r>
      <w:proofErr w:type="spellEnd"/>
      <w:r w:rsidRPr="00DA73D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A73DB">
        <w:rPr>
          <w:rFonts w:ascii="Times New Roman" w:hAnsi="Times New Roman" w:cs="Times New Roman"/>
          <w:sz w:val="24"/>
          <w:szCs w:val="24"/>
          <w:lang w:val="ro-RO"/>
        </w:rPr>
        <w:t>Action</w:t>
      </w:r>
      <w:proofErr w:type="spellEnd"/>
      <w:r w:rsidRPr="00DA73DB">
        <w:rPr>
          <w:rFonts w:ascii="Times New Roman" w:hAnsi="Times New Roman" w:cs="Times New Roman"/>
          <w:sz w:val="24"/>
          <w:szCs w:val="24"/>
          <w:lang w:val="ro-RO"/>
        </w:rPr>
        <w:t xml:space="preserve"> Plan" pentru fiecare țară participantă.</w:t>
      </w:r>
    </w:p>
    <w:p w14:paraId="52F5CB71" w14:textId="77777777" w:rsidR="00010186" w:rsidRDefault="00DA73DB" w:rsidP="0001018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73DB">
        <w:rPr>
          <w:rFonts w:ascii="Times New Roman" w:hAnsi="Times New Roman" w:cs="Times New Roman"/>
          <w:sz w:val="24"/>
          <w:szCs w:val="24"/>
          <w:lang w:val="ro-RO"/>
        </w:rPr>
        <w:t>Republica Moldova a fost inclusă în acest proces, alături de alte țări invitate: Armenia,</w:t>
      </w:r>
      <w:r w:rsidR="000101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73DB">
        <w:rPr>
          <w:rFonts w:ascii="Times New Roman" w:hAnsi="Times New Roman" w:cs="Times New Roman"/>
          <w:sz w:val="24"/>
          <w:szCs w:val="24"/>
          <w:lang w:val="ro-RO"/>
        </w:rPr>
        <w:t>Azerbaidjan, Belarus, Georgia, Kazahstan, Kârgâzstan, Tadjikistan, Turcia, Turkmenistan, Uzbekistan</w:t>
      </w:r>
      <w:r w:rsidR="000101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73DB">
        <w:rPr>
          <w:rFonts w:ascii="Times New Roman" w:hAnsi="Times New Roman" w:cs="Times New Roman"/>
          <w:sz w:val="24"/>
          <w:szCs w:val="24"/>
          <w:lang w:val="ro-RO"/>
        </w:rPr>
        <w:t xml:space="preserve">și Ucraina. </w:t>
      </w:r>
    </w:p>
    <w:p w14:paraId="3B4A2C8B" w14:textId="4E4199CD" w:rsidR="00DA73DB" w:rsidRPr="00DA73DB" w:rsidRDefault="00DA73DB" w:rsidP="0001018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73DB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În cadrul discuțiilor, Republica Moldova a reiterat importanța actualizării Country </w:t>
      </w:r>
      <w:proofErr w:type="spellStart"/>
      <w:r w:rsidRPr="00DA73DB">
        <w:rPr>
          <w:rFonts w:ascii="Times New Roman" w:hAnsi="Times New Roman" w:cs="Times New Roman"/>
          <w:sz w:val="24"/>
          <w:szCs w:val="24"/>
          <w:lang w:val="ro-RO"/>
        </w:rPr>
        <w:t>Profile</w:t>
      </w:r>
      <w:proofErr w:type="spellEnd"/>
      <w:r w:rsidRPr="00DA73D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101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73DB">
        <w:rPr>
          <w:rFonts w:ascii="Times New Roman" w:hAnsi="Times New Roman" w:cs="Times New Roman"/>
          <w:sz w:val="24"/>
          <w:szCs w:val="24"/>
          <w:lang w:val="ro-RO"/>
        </w:rPr>
        <w:t>menționând că ultima versiune a fost elaborată în 2015, și și-a exprimat interesul pentru demararea</w:t>
      </w:r>
      <w:r w:rsidR="000101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73DB">
        <w:rPr>
          <w:rFonts w:ascii="Times New Roman" w:hAnsi="Times New Roman" w:cs="Times New Roman"/>
          <w:sz w:val="24"/>
          <w:szCs w:val="24"/>
          <w:lang w:val="ro-RO"/>
        </w:rPr>
        <w:t>unui nou exercițiu în colaborare cu UNECE.</w:t>
      </w:r>
    </w:p>
    <w:p w14:paraId="207A0BE6" w14:textId="77777777" w:rsidR="00010186" w:rsidRDefault="00DA73DB" w:rsidP="0001018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73DB">
        <w:rPr>
          <w:rFonts w:ascii="Times New Roman" w:hAnsi="Times New Roman" w:cs="Times New Roman"/>
          <w:sz w:val="24"/>
          <w:szCs w:val="24"/>
          <w:lang w:val="ro-RO"/>
        </w:rPr>
        <w:t>Republica Moldova a fost activ implicată în procesul de elaborare a unei foi de parcurs (</w:t>
      </w:r>
      <w:proofErr w:type="spellStart"/>
      <w:r w:rsidRPr="00DA73DB">
        <w:rPr>
          <w:rFonts w:ascii="Times New Roman" w:hAnsi="Times New Roman" w:cs="Times New Roman"/>
          <w:sz w:val="24"/>
          <w:szCs w:val="24"/>
          <w:lang w:val="ro-RO"/>
        </w:rPr>
        <w:t>Housing</w:t>
      </w:r>
      <w:proofErr w:type="spellEnd"/>
      <w:r w:rsidR="000101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A73DB">
        <w:rPr>
          <w:rFonts w:ascii="Times New Roman" w:hAnsi="Times New Roman" w:cs="Times New Roman"/>
          <w:sz w:val="24"/>
          <w:szCs w:val="24"/>
          <w:lang w:val="ro-RO"/>
        </w:rPr>
        <w:t>Action</w:t>
      </w:r>
      <w:proofErr w:type="spellEnd"/>
      <w:r w:rsidRPr="00DA73DB">
        <w:rPr>
          <w:rFonts w:ascii="Times New Roman" w:hAnsi="Times New Roman" w:cs="Times New Roman"/>
          <w:sz w:val="24"/>
          <w:szCs w:val="24"/>
          <w:lang w:val="ro-RO"/>
        </w:rPr>
        <w:t xml:space="preserve"> Plan), alături de celelalte state participante. Atelierul a consolidat cooperarea regională și a</w:t>
      </w:r>
      <w:r w:rsidR="000101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73DB">
        <w:rPr>
          <w:rFonts w:ascii="Times New Roman" w:hAnsi="Times New Roman" w:cs="Times New Roman"/>
          <w:sz w:val="24"/>
          <w:szCs w:val="24"/>
          <w:lang w:val="ro-RO"/>
        </w:rPr>
        <w:t>identificat oportunități comune de intervenție în domeniul locuințelor, în special privind:</w:t>
      </w:r>
    </w:p>
    <w:p w14:paraId="13846D55" w14:textId="77777777" w:rsidR="00010186" w:rsidRDefault="00DA73DB" w:rsidP="00010186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10186">
        <w:rPr>
          <w:rFonts w:ascii="Times New Roman" w:hAnsi="Times New Roman" w:cs="Times New Roman"/>
          <w:sz w:val="24"/>
          <w:szCs w:val="24"/>
          <w:lang w:val="ro-RO"/>
        </w:rPr>
        <w:t>Necesitatea unor reforme de politici publice în domeniul locuirii</w:t>
      </w:r>
    </w:p>
    <w:p w14:paraId="64AB091D" w14:textId="77777777" w:rsidR="00010186" w:rsidRDefault="00DA73DB" w:rsidP="00010186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10186">
        <w:rPr>
          <w:rFonts w:ascii="Times New Roman" w:hAnsi="Times New Roman" w:cs="Times New Roman"/>
          <w:sz w:val="24"/>
          <w:szCs w:val="24"/>
          <w:lang w:val="ro-RO"/>
        </w:rPr>
        <w:t>Identificarea surselor de finanțare inovatoare</w:t>
      </w:r>
    </w:p>
    <w:p w14:paraId="312D9443" w14:textId="5D8F7C93" w:rsidR="00DA73DB" w:rsidRPr="00010186" w:rsidRDefault="00DA73DB" w:rsidP="00010186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10186">
        <w:rPr>
          <w:rFonts w:ascii="Times New Roman" w:hAnsi="Times New Roman" w:cs="Times New Roman"/>
          <w:sz w:val="24"/>
          <w:szCs w:val="24"/>
          <w:lang w:val="ro-RO"/>
        </w:rPr>
        <w:t>Sprijinirea dezvoltării capacităților la nivel național</w:t>
      </w:r>
    </w:p>
    <w:p w14:paraId="493C7EC3" w14:textId="4DCCE595" w:rsidR="00DA73DB" w:rsidRPr="00DA73DB" w:rsidRDefault="00DA73DB" w:rsidP="0001018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73DB">
        <w:rPr>
          <w:rFonts w:ascii="Times New Roman" w:hAnsi="Times New Roman" w:cs="Times New Roman"/>
          <w:sz w:val="24"/>
          <w:szCs w:val="24"/>
          <w:lang w:val="ro-RO"/>
        </w:rPr>
        <w:t>Rezultatul concret al atelierului va consta într-un document de tip "</w:t>
      </w:r>
      <w:proofErr w:type="spellStart"/>
      <w:r w:rsidRPr="00DA73DB">
        <w:rPr>
          <w:rFonts w:ascii="Times New Roman" w:hAnsi="Times New Roman" w:cs="Times New Roman"/>
          <w:sz w:val="24"/>
          <w:szCs w:val="24"/>
          <w:lang w:val="ro-RO"/>
        </w:rPr>
        <w:t>Housing</w:t>
      </w:r>
      <w:proofErr w:type="spellEnd"/>
      <w:r w:rsidRPr="00DA73D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A73DB">
        <w:rPr>
          <w:rFonts w:ascii="Times New Roman" w:hAnsi="Times New Roman" w:cs="Times New Roman"/>
          <w:sz w:val="24"/>
          <w:szCs w:val="24"/>
          <w:lang w:val="ro-RO"/>
        </w:rPr>
        <w:t>Action</w:t>
      </w:r>
      <w:proofErr w:type="spellEnd"/>
      <w:r w:rsidRPr="00DA73DB">
        <w:rPr>
          <w:rFonts w:ascii="Times New Roman" w:hAnsi="Times New Roman" w:cs="Times New Roman"/>
          <w:sz w:val="24"/>
          <w:szCs w:val="24"/>
          <w:lang w:val="ro-RO"/>
        </w:rPr>
        <w:t xml:space="preserve"> Plan" pentru</w:t>
      </w:r>
      <w:r w:rsidR="000101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73DB">
        <w:rPr>
          <w:rFonts w:ascii="Times New Roman" w:hAnsi="Times New Roman" w:cs="Times New Roman"/>
          <w:sz w:val="24"/>
          <w:szCs w:val="24"/>
          <w:lang w:val="ro-RO"/>
        </w:rPr>
        <w:t>fiecare țară, inclusiv pentru Republica Moldova, care va servi drept bază pentru colaborarea ulterioară</w:t>
      </w:r>
      <w:r w:rsidR="000101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73DB">
        <w:rPr>
          <w:rFonts w:ascii="Times New Roman" w:hAnsi="Times New Roman" w:cs="Times New Roman"/>
          <w:sz w:val="24"/>
          <w:szCs w:val="24"/>
          <w:lang w:val="ro-RO"/>
        </w:rPr>
        <w:t>cu UNECE.</w:t>
      </w:r>
    </w:p>
    <w:p w14:paraId="64DF6E87" w14:textId="64A3CCC2" w:rsidR="00DA73DB" w:rsidRPr="00010186" w:rsidRDefault="00DA73DB" w:rsidP="0001018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73DB">
        <w:rPr>
          <w:rFonts w:ascii="Times New Roman" w:hAnsi="Times New Roman" w:cs="Times New Roman"/>
          <w:sz w:val="24"/>
          <w:szCs w:val="24"/>
          <w:lang w:val="ro-RO"/>
        </w:rPr>
        <w:t xml:space="preserve">Pe </w:t>
      </w:r>
      <w:r w:rsidRPr="00DA73DB">
        <w:rPr>
          <w:rFonts w:ascii="Times New Roman" w:hAnsi="Times New Roman" w:cs="Times New Roman"/>
          <w:b/>
          <w:bCs/>
          <w:sz w:val="24"/>
          <w:szCs w:val="24"/>
          <w:lang w:val="ro-RO"/>
        </w:rPr>
        <w:t>10 octombrie 2025</w:t>
      </w:r>
      <w:r w:rsidRPr="00DA73DB">
        <w:rPr>
          <w:rFonts w:ascii="Times New Roman" w:hAnsi="Times New Roman" w:cs="Times New Roman"/>
          <w:sz w:val="24"/>
          <w:szCs w:val="24"/>
          <w:lang w:val="ro-RO"/>
        </w:rPr>
        <w:t xml:space="preserve">, în cadrul sesiunii plenare a Comitetului, a fost abordat </w:t>
      </w:r>
      <w:r w:rsidRPr="00DA73D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punctul 7 (g) </w:t>
      </w:r>
      <w:r w:rsidRPr="00DA73DB">
        <w:rPr>
          <w:rFonts w:ascii="Times New Roman" w:hAnsi="Times New Roman" w:cs="Times New Roman"/>
          <w:sz w:val="24"/>
          <w:szCs w:val="24"/>
          <w:lang w:val="ro-RO"/>
        </w:rPr>
        <w:t>al</w:t>
      </w:r>
      <w:r w:rsidR="000101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73DB">
        <w:rPr>
          <w:rFonts w:ascii="Times New Roman" w:hAnsi="Times New Roman" w:cs="Times New Roman"/>
          <w:sz w:val="24"/>
          <w:szCs w:val="24"/>
          <w:lang w:val="ro-RO"/>
        </w:rPr>
        <w:t xml:space="preserve">agendei: </w:t>
      </w:r>
      <w:r w:rsidRPr="00DA73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„Country </w:t>
      </w:r>
      <w:proofErr w:type="spellStart"/>
      <w:r w:rsidRPr="00DA73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profiles</w:t>
      </w:r>
      <w:proofErr w:type="spellEnd"/>
      <w:r w:rsidRPr="00DA73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on urban </w:t>
      </w:r>
      <w:proofErr w:type="spellStart"/>
      <w:r w:rsidRPr="00DA73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development</w:t>
      </w:r>
      <w:proofErr w:type="spellEnd"/>
      <w:r w:rsidRPr="00DA73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, </w:t>
      </w:r>
      <w:proofErr w:type="spellStart"/>
      <w:r w:rsidRPr="00DA73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housing</w:t>
      </w:r>
      <w:proofErr w:type="spellEnd"/>
      <w:r w:rsidRPr="00DA73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DA73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and</w:t>
      </w:r>
      <w:proofErr w:type="spellEnd"/>
      <w:r w:rsidRPr="00DA73D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land management”</w:t>
      </w:r>
      <w:r w:rsidRPr="00DA73DB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</w:p>
    <w:p w14:paraId="41E7B23B" w14:textId="77777777" w:rsidR="00010186" w:rsidRDefault="00DA73DB" w:rsidP="0001018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73DB">
        <w:rPr>
          <w:rFonts w:ascii="Times New Roman" w:hAnsi="Times New Roman" w:cs="Times New Roman"/>
          <w:sz w:val="24"/>
          <w:szCs w:val="24"/>
          <w:lang w:val="ro-RO"/>
        </w:rPr>
        <w:t xml:space="preserve">În această secțiune, Republica Moldova a luat din nou cuvântul, subliniind că ultimul Country </w:t>
      </w:r>
      <w:proofErr w:type="spellStart"/>
      <w:r w:rsidRPr="00DA73DB">
        <w:rPr>
          <w:rFonts w:ascii="Times New Roman" w:hAnsi="Times New Roman" w:cs="Times New Roman"/>
          <w:sz w:val="24"/>
          <w:szCs w:val="24"/>
          <w:lang w:val="ro-RO"/>
        </w:rPr>
        <w:t>Profile</w:t>
      </w:r>
      <w:proofErr w:type="spellEnd"/>
      <w:r w:rsidR="000101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73DB">
        <w:rPr>
          <w:rFonts w:ascii="Times New Roman" w:hAnsi="Times New Roman" w:cs="Times New Roman"/>
          <w:sz w:val="24"/>
          <w:szCs w:val="24"/>
          <w:lang w:val="ro-RO"/>
        </w:rPr>
        <w:t>realizat în colaborare cu UNECE datează din 2015, și a reiterat interesul ferm pentru lansarea unui nou</w:t>
      </w:r>
      <w:r w:rsidR="000101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73DB">
        <w:rPr>
          <w:rFonts w:ascii="Times New Roman" w:hAnsi="Times New Roman" w:cs="Times New Roman"/>
          <w:sz w:val="24"/>
          <w:szCs w:val="24"/>
          <w:lang w:val="ro-RO"/>
        </w:rPr>
        <w:t>profil național. Declarația a subliniat faptul că între timp au avut loc schimbări importante în politicile</w:t>
      </w:r>
      <w:r w:rsidR="000101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73DB">
        <w:rPr>
          <w:rFonts w:ascii="Times New Roman" w:hAnsi="Times New Roman" w:cs="Times New Roman"/>
          <w:sz w:val="24"/>
          <w:szCs w:val="24"/>
          <w:lang w:val="ro-RO"/>
        </w:rPr>
        <w:t xml:space="preserve">de locuire, dezvoltare urbană și gestionare a terenurilor, iar un nou Country </w:t>
      </w:r>
      <w:proofErr w:type="spellStart"/>
      <w:r w:rsidRPr="00DA73DB">
        <w:rPr>
          <w:rFonts w:ascii="Times New Roman" w:hAnsi="Times New Roman" w:cs="Times New Roman"/>
          <w:sz w:val="24"/>
          <w:szCs w:val="24"/>
          <w:lang w:val="ro-RO"/>
        </w:rPr>
        <w:t>Profile</w:t>
      </w:r>
      <w:proofErr w:type="spellEnd"/>
      <w:r w:rsidRPr="00DA73DB">
        <w:rPr>
          <w:rFonts w:ascii="Times New Roman" w:hAnsi="Times New Roman" w:cs="Times New Roman"/>
          <w:sz w:val="24"/>
          <w:szCs w:val="24"/>
          <w:lang w:val="ro-RO"/>
        </w:rPr>
        <w:t xml:space="preserve"> ar sprijini:</w:t>
      </w:r>
    </w:p>
    <w:p w14:paraId="5F968635" w14:textId="77777777" w:rsidR="00010186" w:rsidRDefault="00DA73DB" w:rsidP="00DA73DB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010186">
        <w:rPr>
          <w:rFonts w:ascii="Times New Roman" w:hAnsi="Times New Roman" w:cs="Times New Roman"/>
          <w:sz w:val="24"/>
          <w:szCs w:val="24"/>
          <w:lang w:val="ro-RO"/>
        </w:rPr>
        <w:t>evaluarea progreselor realizate;</w:t>
      </w:r>
    </w:p>
    <w:p w14:paraId="00ABB1FD" w14:textId="77777777" w:rsidR="00010186" w:rsidRDefault="00DA73DB" w:rsidP="00DA73DB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010186">
        <w:rPr>
          <w:rFonts w:ascii="Times New Roman" w:hAnsi="Times New Roman" w:cs="Times New Roman"/>
          <w:sz w:val="24"/>
          <w:szCs w:val="24"/>
          <w:lang w:val="ro-RO"/>
        </w:rPr>
        <w:t>alinierea politicilor naționale cu agendele globale și regionale;</w:t>
      </w:r>
    </w:p>
    <w:p w14:paraId="29ABC72D" w14:textId="20D0ADE3" w:rsidR="00DA73DB" w:rsidRPr="00010186" w:rsidRDefault="00DA73DB" w:rsidP="00DA73DB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010186">
        <w:rPr>
          <w:rFonts w:ascii="Times New Roman" w:hAnsi="Times New Roman" w:cs="Times New Roman"/>
          <w:sz w:val="24"/>
          <w:szCs w:val="24"/>
          <w:lang w:val="ro-RO"/>
        </w:rPr>
        <w:t>planificarea mai eficientă a dezvoltării durabile în sectorul urban și al locuințelor.</w:t>
      </w:r>
    </w:p>
    <w:p w14:paraId="56A6B0E1" w14:textId="227E26A8" w:rsidR="00010186" w:rsidRPr="00010186" w:rsidRDefault="00010186" w:rsidP="00DA73DB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10186">
        <w:rPr>
          <w:rFonts w:ascii="Times New Roman" w:hAnsi="Times New Roman" w:cs="Times New Roman"/>
          <w:b/>
          <w:bCs/>
          <w:sz w:val="24"/>
          <w:szCs w:val="24"/>
          <w:lang w:val="ro-RO"/>
        </w:rPr>
        <w:t>Concluzii</w:t>
      </w:r>
    </w:p>
    <w:p w14:paraId="3EF119A9" w14:textId="7A802E53" w:rsidR="00DA73DB" w:rsidRPr="00DA73DB" w:rsidRDefault="00DA73DB" w:rsidP="0001018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73DB">
        <w:rPr>
          <w:rFonts w:ascii="Times New Roman" w:hAnsi="Times New Roman" w:cs="Times New Roman"/>
          <w:sz w:val="24"/>
          <w:szCs w:val="24"/>
          <w:lang w:val="ro-RO"/>
        </w:rPr>
        <w:t>Republica Moldova a avut o prezență activă pe parcursul întregii sesiuni, luând</w:t>
      </w:r>
      <w:r w:rsidR="000101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73DB">
        <w:rPr>
          <w:rFonts w:ascii="Times New Roman" w:hAnsi="Times New Roman" w:cs="Times New Roman"/>
          <w:sz w:val="24"/>
          <w:szCs w:val="24"/>
          <w:lang w:val="ro-RO"/>
        </w:rPr>
        <w:t>cuvântul atât în cadrul reuniunii ministeriale (8 octombrie), cât și în cadrul atelierului regional (9</w:t>
      </w:r>
      <w:r w:rsidR="000101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73DB">
        <w:rPr>
          <w:rFonts w:ascii="Times New Roman" w:hAnsi="Times New Roman" w:cs="Times New Roman"/>
          <w:sz w:val="24"/>
          <w:szCs w:val="24"/>
          <w:lang w:val="ro-RO"/>
        </w:rPr>
        <w:t>octombrie) și al sesiunii plenare (10 octombrie). Mesajul privind necesitatea actualizării Country</w:t>
      </w:r>
      <w:r w:rsidR="000101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A73DB">
        <w:rPr>
          <w:rFonts w:ascii="Times New Roman" w:hAnsi="Times New Roman" w:cs="Times New Roman"/>
          <w:sz w:val="24"/>
          <w:szCs w:val="24"/>
          <w:lang w:val="ro-RO"/>
        </w:rPr>
        <w:t>Profile</w:t>
      </w:r>
      <w:proofErr w:type="spellEnd"/>
      <w:r w:rsidRPr="00DA73DB">
        <w:rPr>
          <w:rFonts w:ascii="Times New Roman" w:hAnsi="Times New Roman" w:cs="Times New Roman"/>
          <w:sz w:val="24"/>
          <w:szCs w:val="24"/>
          <w:lang w:val="ro-RO"/>
        </w:rPr>
        <w:t xml:space="preserve"> a fost transmis în mod consecvent și susținut de argumente relevante privind schimbările recente</w:t>
      </w:r>
      <w:r w:rsidR="000101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73DB">
        <w:rPr>
          <w:rFonts w:ascii="Times New Roman" w:hAnsi="Times New Roman" w:cs="Times New Roman"/>
          <w:sz w:val="24"/>
          <w:szCs w:val="24"/>
          <w:lang w:val="ro-RO"/>
        </w:rPr>
        <w:t>în domeniul locuirii și urbanismului. Această solicitare a fost recepționată pozitiv de secretariatul</w:t>
      </w:r>
      <w:r w:rsidR="000101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73DB">
        <w:rPr>
          <w:rFonts w:ascii="Times New Roman" w:hAnsi="Times New Roman" w:cs="Times New Roman"/>
          <w:sz w:val="24"/>
          <w:szCs w:val="24"/>
          <w:lang w:val="ro-RO"/>
        </w:rPr>
        <w:t>UNECE, urmând ca, în perioada următoare, să fie explorate pașii concreți pentru inițierea procesului</w:t>
      </w:r>
      <w:r w:rsidR="0001018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73DB">
        <w:rPr>
          <w:rFonts w:ascii="Times New Roman" w:hAnsi="Times New Roman" w:cs="Times New Roman"/>
          <w:sz w:val="24"/>
          <w:szCs w:val="24"/>
          <w:lang w:val="ro-RO"/>
        </w:rPr>
        <w:t>de colaborare tehnică.</w:t>
      </w:r>
    </w:p>
    <w:p w14:paraId="217AE453" w14:textId="58105AA3" w:rsidR="00DA73DB" w:rsidRPr="00DA73DB" w:rsidRDefault="00DA73DB" w:rsidP="0018223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73DB">
        <w:rPr>
          <w:rFonts w:ascii="Times New Roman" w:hAnsi="Times New Roman" w:cs="Times New Roman"/>
          <w:sz w:val="24"/>
          <w:szCs w:val="24"/>
          <w:lang w:val="ro-RO"/>
        </w:rPr>
        <w:t>Se recomandă, continuarea participării la activitățile Comitetului UNECE pentru monitorizarea</w:t>
      </w:r>
      <w:r w:rsidR="001822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73DB">
        <w:rPr>
          <w:rFonts w:ascii="Times New Roman" w:hAnsi="Times New Roman" w:cs="Times New Roman"/>
          <w:sz w:val="24"/>
          <w:szCs w:val="24"/>
          <w:lang w:val="ro-RO"/>
        </w:rPr>
        <w:t>politicilor regionale, adaptarea bunelor practici identificate la nivel național, acolo unde este relevant,</w:t>
      </w:r>
      <w:r w:rsidR="001822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73DB">
        <w:rPr>
          <w:rFonts w:ascii="Times New Roman" w:hAnsi="Times New Roman" w:cs="Times New Roman"/>
          <w:sz w:val="24"/>
          <w:szCs w:val="24"/>
          <w:lang w:val="ro-RO"/>
        </w:rPr>
        <w:t>consolidarea dialogului regional privind locuirea și dezvoltarea urbană durabilă și inițierea</w:t>
      </w:r>
      <w:r w:rsidR="001822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73DB">
        <w:rPr>
          <w:rFonts w:ascii="Times New Roman" w:hAnsi="Times New Roman" w:cs="Times New Roman"/>
          <w:sz w:val="24"/>
          <w:szCs w:val="24"/>
          <w:lang w:val="ro-RO"/>
        </w:rPr>
        <w:t xml:space="preserve">demersurilor tehnice și instituționale pentru lansarea unui nou Country </w:t>
      </w:r>
      <w:proofErr w:type="spellStart"/>
      <w:r w:rsidRPr="00DA73DB">
        <w:rPr>
          <w:rFonts w:ascii="Times New Roman" w:hAnsi="Times New Roman" w:cs="Times New Roman"/>
          <w:sz w:val="24"/>
          <w:szCs w:val="24"/>
          <w:lang w:val="ro-RO"/>
        </w:rPr>
        <w:t>Profile</w:t>
      </w:r>
      <w:proofErr w:type="spellEnd"/>
      <w:r w:rsidRPr="00DA73DB">
        <w:rPr>
          <w:rFonts w:ascii="Times New Roman" w:hAnsi="Times New Roman" w:cs="Times New Roman"/>
          <w:sz w:val="24"/>
          <w:szCs w:val="24"/>
          <w:lang w:val="ro-RO"/>
        </w:rPr>
        <w:t xml:space="preserve"> al Republicii Moldova.</w:t>
      </w:r>
    </w:p>
    <w:p w14:paraId="01AEC1D6" w14:textId="6296A540" w:rsidR="003D0610" w:rsidRDefault="00DA73DB" w:rsidP="00DA73DB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DA73DB">
        <w:rPr>
          <w:rFonts w:ascii="Times New Roman" w:hAnsi="Times New Roman" w:cs="Times New Roman"/>
          <w:sz w:val="24"/>
          <w:szCs w:val="24"/>
          <w:lang w:val="ro-RO"/>
        </w:rPr>
        <w:t xml:space="preserve">Website oficial: </w:t>
      </w:r>
      <w:hyperlink r:id="rId5" w:history="1">
        <w:r w:rsidR="00182232" w:rsidRPr="00694700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https://unece.org/housing/events/cudhlm-session86</w:t>
        </w:r>
      </w:hyperlink>
    </w:p>
    <w:p w14:paraId="50BD2DAE" w14:textId="77777777" w:rsidR="00182232" w:rsidRPr="00DA73DB" w:rsidRDefault="00182232" w:rsidP="00DA73DB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182232" w:rsidRPr="00DA73DB" w:rsidSect="00CB7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86B14"/>
    <w:multiLevelType w:val="hybridMultilevel"/>
    <w:tmpl w:val="FDC4E6DA"/>
    <w:lvl w:ilvl="0" w:tplc="2FD8F88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A5E36"/>
    <w:multiLevelType w:val="hybridMultilevel"/>
    <w:tmpl w:val="F90AB386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667780">
    <w:abstractNumId w:val="1"/>
  </w:num>
  <w:num w:numId="2" w16cid:durableId="68059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11"/>
    <w:rsid w:val="00010186"/>
    <w:rsid w:val="00182232"/>
    <w:rsid w:val="003D0610"/>
    <w:rsid w:val="004E7411"/>
    <w:rsid w:val="00883A14"/>
    <w:rsid w:val="00CB758E"/>
    <w:rsid w:val="00DA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FD94"/>
  <w15:chartTrackingRefBased/>
  <w15:docId w15:val="{18F51C96-210F-4B38-89B2-9B848CD1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4E7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E7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E74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E7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E74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E7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E7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E7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E7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E74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E7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E74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E741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E741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E741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E741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E741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E741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E7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E7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E7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E7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E7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E741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E741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E741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E74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E741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E741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182232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82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nece.org/housing/events/cudhlm-session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890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Harcenco Elena</dc:creator>
  <cp:keywords/>
  <dc:description/>
  <cp:lastModifiedBy>Harcenco Elena</cp:lastModifiedBy>
  <cp:revision>3</cp:revision>
  <dcterms:created xsi:type="dcterms:W3CDTF">2025-11-03T12:14:00Z</dcterms:created>
  <dcterms:modified xsi:type="dcterms:W3CDTF">2025-11-03T12:27:00Z</dcterms:modified>
</cp:coreProperties>
</file>